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9BE" w:rsidRDefault="00E679BE" w:rsidP="00E679BE">
      <w:pPr>
        <w:pStyle w:val="ksmblm"/>
        <w:widowControl w:val="0"/>
        <w:tabs>
          <w:tab w:val="clear" w:pos="3543"/>
        </w:tabs>
        <w:spacing w:before="0" w:line="240" w:lineRule="exact"/>
        <w:rPr>
          <w:rFonts w:ascii="Times New Roman" w:hAnsi="Times New Roman"/>
          <w:szCs w:val="18"/>
          <w:lang w:val="tr-TR"/>
        </w:rPr>
      </w:pPr>
    </w:p>
    <w:p w:rsidR="00E679BE" w:rsidRDefault="00E679BE" w:rsidP="00E679BE">
      <w:pPr>
        <w:pStyle w:val="ksmblm"/>
        <w:widowControl w:val="0"/>
        <w:tabs>
          <w:tab w:val="clear" w:pos="3543"/>
        </w:tabs>
        <w:spacing w:before="0" w:line="240" w:lineRule="exact"/>
        <w:jc w:val="center"/>
        <w:rPr>
          <w:rFonts w:ascii="Times New Roman" w:hAnsi="Times New Roman"/>
          <w:sz w:val="24"/>
          <w:szCs w:val="24"/>
          <w:vertAlign w:val="superscript"/>
          <w:lang w:val="tr-TR"/>
        </w:rPr>
      </w:pPr>
      <w:r w:rsidRPr="00E679BE">
        <w:rPr>
          <w:rFonts w:ascii="Times New Roman" w:hAnsi="Times New Roman"/>
          <w:sz w:val="24"/>
          <w:szCs w:val="24"/>
          <w:lang w:val="tr-TR"/>
        </w:rPr>
        <w:t>(4) Sayılı Cetvel</w:t>
      </w:r>
      <w:r w:rsidRPr="00E679BE">
        <w:rPr>
          <w:rFonts w:ascii="Times New Roman" w:hAnsi="Times New Roman"/>
          <w:sz w:val="24"/>
          <w:szCs w:val="24"/>
          <w:vertAlign w:val="superscript"/>
          <w:lang w:val="tr-TR"/>
        </w:rPr>
        <w:t>(1)</w:t>
      </w:r>
    </w:p>
    <w:p w:rsidR="00E679BE" w:rsidRPr="00E679BE" w:rsidRDefault="00E679BE" w:rsidP="00E679BE"/>
    <w:p w:rsidR="00E679BE" w:rsidRDefault="00E679BE" w:rsidP="00E679BE">
      <w:pPr>
        <w:pStyle w:val="ksmblm"/>
        <w:widowControl w:val="0"/>
        <w:tabs>
          <w:tab w:val="clear" w:pos="3543"/>
        </w:tabs>
        <w:spacing w:before="0" w:line="240" w:lineRule="exact"/>
        <w:jc w:val="center"/>
        <w:rPr>
          <w:rFonts w:ascii="Times New Roman" w:hAnsi="Times New Roman"/>
          <w:sz w:val="24"/>
          <w:szCs w:val="24"/>
          <w:lang w:val="tr-TR"/>
        </w:rPr>
      </w:pPr>
      <w:r w:rsidRPr="00E679BE">
        <w:rPr>
          <w:rFonts w:ascii="Times New Roman" w:hAnsi="Times New Roman"/>
          <w:sz w:val="24"/>
          <w:szCs w:val="24"/>
          <w:lang w:val="tr-TR"/>
        </w:rPr>
        <w:t>SIRA TAHSİSLİ KONUTLARIN PUANLAMA CETVELİ</w:t>
      </w:r>
    </w:p>
    <w:p w:rsidR="00E679BE" w:rsidRPr="00E679BE" w:rsidRDefault="00E679BE" w:rsidP="00E679BE"/>
    <w:p w:rsidR="00E679BE" w:rsidRDefault="00E679BE" w:rsidP="00E679BE">
      <w:pPr>
        <w:pStyle w:val="Nor"/>
        <w:widowControl w:val="0"/>
        <w:tabs>
          <w:tab w:val="clear" w:pos="567"/>
        </w:tabs>
        <w:spacing w:line="240" w:lineRule="exact"/>
        <w:ind w:firstLine="567"/>
        <w:rPr>
          <w:rFonts w:ascii="Times New Roman" w:hAnsi="Times New Roman"/>
          <w:sz w:val="24"/>
          <w:szCs w:val="24"/>
          <w:lang w:val="tr-TR"/>
        </w:rPr>
      </w:pPr>
      <w:r w:rsidRPr="00E679BE">
        <w:rPr>
          <w:rFonts w:ascii="Times New Roman" w:hAnsi="Times New Roman"/>
          <w:sz w:val="24"/>
          <w:szCs w:val="24"/>
          <w:lang w:val="tr-TR"/>
        </w:rPr>
        <w:tab/>
        <w:t xml:space="preserve">a) </w:t>
      </w:r>
      <w:r w:rsidRPr="00E679BE">
        <w:rPr>
          <w:rFonts w:ascii="Times New Roman" w:hAnsi="Times New Roman"/>
          <w:b/>
          <w:sz w:val="24"/>
          <w:szCs w:val="24"/>
          <w:lang w:val="tr-TR"/>
        </w:rPr>
        <w:t>(</w:t>
      </w:r>
      <w:proofErr w:type="gramStart"/>
      <w:r w:rsidRPr="00E679BE">
        <w:rPr>
          <w:rFonts w:ascii="Times New Roman" w:hAnsi="Times New Roman"/>
          <w:b/>
          <w:sz w:val="24"/>
          <w:szCs w:val="24"/>
          <w:lang w:val="tr-TR"/>
        </w:rPr>
        <w:t>Mülga:RG</w:t>
      </w:r>
      <w:proofErr w:type="gramEnd"/>
      <w:r w:rsidRPr="00E679BE">
        <w:rPr>
          <w:rFonts w:ascii="Times New Roman" w:hAnsi="Times New Roman"/>
          <w:b/>
          <w:sz w:val="24"/>
          <w:szCs w:val="24"/>
          <w:lang w:val="tr-TR"/>
        </w:rPr>
        <w:t>-11/7/2020-31182-C.K-2754/1 md.)</w:t>
      </w:r>
      <w:r w:rsidRPr="00E679BE">
        <w:rPr>
          <w:rFonts w:ascii="Times New Roman" w:hAnsi="Times New Roman"/>
          <w:sz w:val="24"/>
          <w:szCs w:val="24"/>
          <w:lang w:val="tr-TR"/>
        </w:rPr>
        <w:t xml:space="preserve"> </w:t>
      </w:r>
    </w:p>
    <w:p w:rsidR="00E679BE" w:rsidRPr="00E679BE" w:rsidRDefault="00E679BE" w:rsidP="00E679BE"/>
    <w:p w:rsidR="00E679BE" w:rsidRDefault="00E679BE" w:rsidP="00E679BE">
      <w:pPr>
        <w:pStyle w:val="Nor"/>
        <w:widowControl w:val="0"/>
        <w:tabs>
          <w:tab w:val="clear" w:pos="567"/>
        </w:tabs>
        <w:spacing w:line="240" w:lineRule="exact"/>
        <w:ind w:firstLine="567"/>
        <w:rPr>
          <w:rFonts w:ascii="Times New Roman" w:hAnsi="Times New Roman"/>
          <w:sz w:val="24"/>
          <w:szCs w:val="24"/>
          <w:lang w:val="tr-TR"/>
        </w:rPr>
      </w:pPr>
      <w:r w:rsidRPr="00E679BE">
        <w:rPr>
          <w:rFonts w:ascii="Times New Roman" w:hAnsi="Times New Roman"/>
          <w:sz w:val="24"/>
          <w:szCs w:val="24"/>
          <w:lang w:val="tr-TR"/>
        </w:rPr>
        <w:tab/>
        <w:t>b) Personelin 2946 sayılı Kamu Konutları Kanunu kapsamına giren kurum ve kuruluşla</w:t>
      </w:r>
      <w:r w:rsidRPr="00E679BE">
        <w:rPr>
          <w:rFonts w:ascii="Times New Roman" w:hAnsi="Times New Roman"/>
          <w:sz w:val="24"/>
          <w:szCs w:val="24"/>
          <w:lang w:val="tr-TR"/>
        </w:rPr>
        <w:t>r</w:t>
      </w:r>
      <w:r w:rsidRPr="00E679BE">
        <w:rPr>
          <w:rFonts w:ascii="Times New Roman" w:hAnsi="Times New Roman"/>
          <w:sz w:val="24"/>
          <w:szCs w:val="24"/>
          <w:lang w:val="tr-TR"/>
        </w:rPr>
        <w:t>da geçen hizmet süresinin her yılı için (+ 5) puan,</w:t>
      </w:r>
    </w:p>
    <w:p w:rsidR="00E679BE" w:rsidRPr="00E679BE" w:rsidRDefault="00E679BE" w:rsidP="00E679BE"/>
    <w:p w:rsidR="00E679BE" w:rsidRDefault="00E679BE" w:rsidP="00E679BE">
      <w:pPr>
        <w:pStyle w:val="Nor"/>
        <w:widowControl w:val="0"/>
        <w:tabs>
          <w:tab w:val="clear" w:pos="567"/>
        </w:tabs>
        <w:spacing w:line="240" w:lineRule="exact"/>
        <w:ind w:firstLine="567"/>
        <w:rPr>
          <w:rFonts w:ascii="Times New Roman" w:hAnsi="Times New Roman"/>
          <w:sz w:val="24"/>
          <w:szCs w:val="24"/>
          <w:lang w:val="tr-TR"/>
        </w:rPr>
      </w:pPr>
      <w:r w:rsidRPr="00E679BE">
        <w:rPr>
          <w:rFonts w:ascii="Times New Roman" w:hAnsi="Times New Roman"/>
          <w:sz w:val="24"/>
          <w:szCs w:val="24"/>
          <w:lang w:val="tr-TR"/>
        </w:rPr>
        <w:tab/>
        <w:t>c) Personelin, 2946 sayılı Kamu Konutları Kanunu kapsamında olan kurum ve kuruluşla</w:t>
      </w:r>
      <w:r w:rsidRPr="00E679BE">
        <w:rPr>
          <w:rFonts w:ascii="Times New Roman" w:hAnsi="Times New Roman"/>
          <w:sz w:val="24"/>
          <w:szCs w:val="24"/>
          <w:lang w:val="tr-TR"/>
        </w:rPr>
        <w:t>r</w:t>
      </w:r>
      <w:r w:rsidRPr="00E679BE">
        <w:rPr>
          <w:rFonts w:ascii="Times New Roman" w:hAnsi="Times New Roman"/>
          <w:sz w:val="24"/>
          <w:szCs w:val="24"/>
          <w:lang w:val="tr-TR"/>
        </w:rPr>
        <w:t>da, daha önce konuttan yararlandığı her yıl için (-3) puan,</w:t>
      </w:r>
    </w:p>
    <w:p w:rsidR="00E679BE" w:rsidRPr="00E679BE" w:rsidRDefault="00E679BE" w:rsidP="00E679BE"/>
    <w:p w:rsidR="00E679BE" w:rsidRDefault="00E679BE" w:rsidP="00E679BE">
      <w:pPr>
        <w:pStyle w:val="Nor"/>
        <w:widowControl w:val="0"/>
        <w:tabs>
          <w:tab w:val="clear" w:pos="567"/>
        </w:tabs>
        <w:spacing w:line="240" w:lineRule="exact"/>
        <w:ind w:firstLine="567"/>
        <w:rPr>
          <w:rFonts w:ascii="Times New Roman" w:hAnsi="Times New Roman"/>
          <w:sz w:val="24"/>
          <w:szCs w:val="24"/>
          <w:lang w:val="tr-TR"/>
        </w:rPr>
      </w:pPr>
      <w:r w:rsidRPr="00E679BE">
        <w:rPr>
          <w:rFonts w:ascii="Times New Roman" w:hAnsi="Times New Roman"/>
          <w:sz w:val="24"/>
          <w:szCs w:val="24"/>
          <w:lang w:val="tr-TR"/>
        </w:rPr>
        <w:tab/>
        <w:t>d) Personelin eşi için (+ 6) puan,</w:t>
      </w:r>
    </w:p>
    <w:p w:rsidR="00E679BE" w:rsidRPr="00E679BE" w:rsidRDefault="00E679BE" w:rsidP="00E679BE"/>
    <w:p w:rsidR="00E679BE" w:rsidRDefault="00E679BE" w:rsidP="00E679BE">
      <w:pPr>
        <w:pStyle w:val="Nor"/>
        <w:widowControl w:val="0"/>
        <w:tabs>
          <w:tab w:val="clear" w:pos="567"/>
        </w:tabs>
        <w:spacing w:line="240" w:lineRule="exact"/>
        <w:ind w:firstLine="567"/>
        <w:rPr>
          <w:rFonts w:ascii="Times New Roman" w:hAnsi="Times New Roman"/>
          <w:sz w:val="24"/>
          <w:szCs w:val="24"/>
          <w:lang w:val="tr-TR"/>
        </w:rPr>
      </w:pPr>
      <w:r w:rsidRPr="00E679BE">
        <w:rPr>
          <w:rFonts w:ascii="Times New Roman" w:hAnsi="Times New Roman"/>
          <w:sz w:val="24"/>
          <w:szCs w:val="24"/>
          <w:lang w:val="tr-TR"/>
        </w:rPr>
        <w:tab/>
        <w:t>e) Personelin kanunen bakmakla yükümlü olduğu çocuklarının her biri için (+ 3) puan, (yalnız iki çocuğa kadar),</w:t>
      </w:r>
    </w:p>
    <w:p w:rsidR="00E679BE" w:rsidRPr="00E679BE" w:rsidRDefault="00E679BE" w:rsidP="00E679BE"/>
    <w:p w:rsidR="00E679BE" w:rsidRDefault="00E679BE" w:rsidP="00E679BE">
      <w:pPr>
        <w:pStyle w:val="Nor"/>
        <w:widowControl w:val="0"/>
        <w:tabs>
          <w:tab w:val="clear" w:pos="567"/>
        </w:tabs>
        <w:spacing w:line="240" w:lineRule="exact"/>
        <w:ind w:firstLine="567"/>
        <w:rPr>
          <w:rFonts w:ascii="Times New Roman" w:hAnsi="Times New Roman"/>
          <w:sz w:val="24"/>
          <w:szCs w:val="24"/>
          <w:lang w:val="tr-TR"/>
        </w:rPr>
      </w:pPr>
      <w:r w:rsidRPr="00E679BE">
        <w:rPr>
          <w:rFonts w:ascii="Times New Roman" w:hAnsi="Times New Roman"/>
          <w:sz w:val="24"/>
          <w:szCs w:val="24"/>
          <w:lang w:val="tr-TR"/>
        </w:rPr>
        <w:tab/>
        <w:t>f) Personelin, eşi ve çocukları dışında, kanunen bakmakla mükellef bulunduğu ve konutta birlikte oturacağı her aile ferdi için (+ 1) puan,</w:t>
      </w:r>
    </w:p>
    <w:p w:rsidR="00E679BE" w:rsidRPr="00E679BE" w:rsidRDefault="00E679BE" w:rsidP="00E679BE"/>
    <w:p w:rsidR="00E679BE" w:rsidRDefault="00E679BE" w:rsidP="00E679BE">
      <w:pPr>
        <w:pStyle w:val="Nor"/>
        <w:widowControl w:val="0"/>
        <w:tabs>
          <w:tab w:val="clear" w:pos="567"/>
        </w:tabs>
        <w:spacing w:line="240" w:lineRule="exact"/>
        <w:ind w:firstLine="567"/>
        <w:rPr>
          <w:rFonts w:ascii="Times New Roman" w:hAnsi="Times New Roman"/>
          <w:sz w:val="24"/>
          <w:szCs w:val="24"/>
          <w:lang w:val="tr-TR"/>
        </w:rPr>
      </w:pPr>
      <w:r w:rsidRPr="00E679BE">
        <w:rPr>
          <w:rFonts w:ascii="Times New Roman" w:hAnsi="Times New Roman"/>
          <w:sz w:val="24"/>
          <w:szCs w:val="24"/>
          <w:lang w:val="tr-TR"/>
        </w:rPr>
        <w:tab/>
        <w:t xml:space="preserve">g) </w:t>
      </w:r>
      <w:r w:rsidRPr="00E679BE">
        <w:rPr>
          <w:rFonts w:ascii="Times New Roman" w:hAnsi="Times New Roman"/>
          <w:b/>
          <w:sz w:val="24"/>
          <w:szCs w:val="24"/>
          <w:lang w:val="tr-TR"/>
        </w:rPr>
        <w:t>(</w:t>
      </w:r>
      <w:proofErr w:type="gramStart"/>
      <w:r w:rsidRPr="00E679BE">
        <w:rPr>
          <w:rFonts w:ascii="Times New Roman" w:hAnsi="Times New Roman"/>
          <w:b/>
          <w:sz w:val="24"/>
          <w:szCs w:val="24"/>
          <w:lang w:val="tr-TR"/>
        </w:rPr>
        <w:t>Değişik : 6</w:t>
      </w:r>
      <w:proofErr w:type="gramEnd"/>
      <w:r w:rsidRPr="00E679BE">
        <w:rPr>
          <w:rFonts w:ascii="Times New Roman" w:hAnsi="Times New Roman"/>
          <w:b/>
          <w:sz w:val="24"/>
          <w:szCs w:val="24"/>
          <w:lang w:val="tr-TR"/>
        </w:rPr>
        <w:t>/5/1996 - 96/8119 K.)</w:t>
      </w:r>
      <w:r w:rsidRPr="00E679BE">
        <w:rPr>
          <w:rFonts w:ascii="Times New Roman" w:hAnsi="Times New Roman"/>
          <w:sz w:val="24"/>
          <w:szCs w:val="24"/>
          <w:lang w:val="tr-TR"/>
        </w:rPr>
        <w:t xml:space="preserve"> Personelin, aylık ve özlük hakları ile ilgili gelirleri hariç olmak üzere, kendisinin ve kanunen bakmakla mükellef bulunduğu ve konutta birlikte ot</w:t>
      </w:r>
      <w:r w:rsidRPr="00E679BE">
        <w:rPr>
          <w:rFonts w:ascii="Times New Roman" w:hAnsi="Times New Roman"/>
          <w:sz w:val="24"/>
          <w:szCs w:val="24"/>
          <w:lang w:val="tr-TR"/>
        </w:rPr>
        <w:t>u</w:t>
      </w:r>
      <w:r w:rsidRPr="00E679BE">
        <w:rPr>
          <w:rFonts w:ascii="Times New Roman" w:hAnsi="Times New Roman"/>
          <w:sz w:val="24"/>
          <w:szCs w:val="24"/>
          <w:lang w:val="tr-TR"/>
        </w:rPr>
        <w:t>racağı aile fertlerinin, konut kira gelirleri dışındaki diğer tüm sürekli gelirlerinin yıllık toplamının, 15.000 gösterge rakamının memur maaş katsayısı ile çarpımı sonucu bulunacak miktarı geçmesi halinde (-1) puan,</w:t>
      </w:r>
    </w:p>
    <w:p w:rsidR="00E679BE" w:rsidRPr="00E679BE" w:rsidRDefault="00E679BE" w:rsidP="00E679BE"/>
    <w:p w:rsidR="00E679BE" w:rsidRDefault="00E679BE" w:rsidP="00E679BE">
      <w:pPr>
        <w:pStyle w:val="Nor"/>
        <w:widowControl w:val="0"/>
        <w:tabs>
          <w:tab w:val="clear" w:pos="567"/>
        </w:tabs>
        <w:spacing w:line="240" w:lineRule="exact"/>
        <w:ind w:firstLine="567"/>
        <w:rPr>
          <w:rFonts w:ascii="Times New Roman" w:hAnsi="Times New Roman"/>
          <w:sz w:val="24"/>
          <w:szCs w:val="24"/>
          <w:lang w:val="tr-TR"/>
        </w:rPr>
      </w:pPr>
      <w:r w:rsidRPr="00E679BE">
        <w:rPr>
          <w:rFonts w:ascii="Times New Roman" w:hAnsi="Times New Roman"/>
          <w:sz w:val="24"/>
          <w:szCs w:val="24"/>
          <w:lang w:val="tr-TR"/>
        </w:rPr>
        <w:tab/>
        <w:t>h) Personelin, 2946 sayılı Kamu Konutları Kanunu kapsamına giren kurum ve kuruluşla</w:t>
      </w:r>
      <w:r w:rsidRPr="00E679BE">
        <w:rPr>
          <w:rFonts w:ascii="Times New Roman" w:hAnsi="Times New Roman"/>
          <w:sz w:val="24"/>
          <w:szCs w:val="24"/>
          <w:lang w:val="tr-TR"/>
        </w:rPr>
        <w:t>r</w:t>
      </w:r>
      <w:r w:rsidRPr="00E679BE">
        <w:rPr>
          <w:rFonts w:ascii="Times New Roman" w:hAnsi="Times New Roman"/>
          <w:sz w:val="24"/>
          <w:szCs w:val="24"/>
          <w:lang w:val="tr-TR"/>
        </w:rPr>
        <w:t>da konut tahsisi için beklediği her yıl için (+ 1) puan,</w:t>
      </w:r>
    </w:p>
    <w:p w:rsidR="00E679BE" w:rsidRPr="00E679BE" w:rsidRDefault="00E679BE" w:rsidP="00E679BE"/>
    <w:p w:rsidR="00E679BE" w:rsidRDefault="00E679BE" w:rsidP="00E679BE">
      <w:pPr>
        <w:pStyle w:val="Nor"/>
        <w:widowControl w:val="0"/>
        <w:tabs>
          <w:tab w:val="clear" w:pos="567"/>
        </w:tabs>
        <w:spacing w:line="240" w:lineRule="exact"/>
        <w:ind w:firstLine="567"/>
        <w:rPr>
          <w:rFonts w:ascii="Times New Roman" w:hAnsi="Times New Roman"/>
          <w:sz w:val="24"/>
          <w:szCs w:val="24"/>
          <w:lang w:val="tr-TR"/>
        </w:rPr>
      </w:pPr>
      <w:r w:rsidRPr="00E679BE">
        <w:rPr>
          <w:rFonts w:ascii="Times New Roman" w:hAnsi="Times New Roman"/>
          <w:sz w:val="24"/>
          <w:szCs w:val="24"/>
          <w:lang w:val="tr-TR"/>
        </w:rPr>
        <w:tab/>
        <w:t>i) Personelin kendisinin, eşinin, çocuğunun ve kanunen bakmakla mükellef bulunduğu ve konutta birlikte oturacağı aile fertlerinden, konutun bulunduğu il veya ilçenin belediye ve mücavir alan sınırları içinde oturmaya elverişli konutu olanların her konut için (- 15) puan,</w:t>
      </w:r>
    </w:p>
    <w:p w:rsidR="00E679BE" w:rsidRPr="00E679BE" w:rsidRDefault="00E679BE" w:rsidP="00E679BE"/>
    <w:p w:rsidR="00E679BE" w:rsidRPr="00E679BE" w:rsidRDefault="00E679BE" w:rsidP="00E679BE">
      <w:pPr>
        <w:pStyle w:val="Nor"/>
        <w:widowControl w:val="0"/>
        <w:tabs>
          <w:tab w:val="clear" w:pos="567"/>
        </w:tabs>
        <w:spacing w:line="240" w:lineRule="exact"/>
        <w:ind w:firstLine="567"/>
        <w:rPr>
          <w:rFonts w:ascii="Times New Roman" w:hAnsi="Times New Roman"/>
          <w:sz w:val="24"/>
          <w:szCs w:val="24"/>
          <w:lang w:val="tr-TR"/>
        </w:rPr>
      </w:pPr>
      <w:r w:rsidRPr="00E679BE">
        <w:rPr>
          <w:rFonts w:ascii="Times New Roman" w:hAnsi="Times New Roman"/>
          <w:sz w:val="24"/>
          <w:szCs w:val="24"/>
          <w:lang w:val="tr-TR"/>
        </w:rPr>
        <w:tab/>
        <w:t>j) Personelin kendisinin, eşinin, çocuğunun ve kanunen bakmakla mükellef bulunduğu ve konutta birlikte oturacağı aile fertlerinden, aynı il veya ilçede  (i) bendi kapsamı dışında kalan yerler ile başka il veya ilçelerde oturmaya elverişli konutu olanların her konut için (-10) puan.</w:t>
      </w:r>
    </w:p>
    <w:p w:rsidR="00E679BE" w:rsidRPr="00E679BE" w:rsidRDefault="00E679BE" w:rsidP="00E679BE">
      <w:pPr>
        <w:pStyle w:val="ksmblm"/>
        <w:widowControl w:val="0"/>
        <w:spacing w:line="240" w:lineRule="exact"/>
        <w:ind w:firstLine="567"/>
        <w:rPr>
          <w:rFonts w:ascii="Times New Roman" w:hAnsi="Times New Roman"/>
          <w:sz w:val="24"/>
          <w:szCs w:val="24"/>
        </w:rPr>
      </w:pPr>
      <w:r w:rsidRPr="00E679BE">
        <w:rPr>
          <w:rFonts w:ascii="Times New Roman" w:hAnsi="Times New Roman"/>
          <w:sz w:val="24"/>
          <w:szCs w:val="24"/>
        </w:rPr>
        <w:t xml:space="preserve">k) </w:t>
      </w:r>
      <w:r w:rsidRPr="00E679BE">
        <w:rPr>
          <w:rFonts w:ascii="Times New Roman" w:hAnsi="Times New Roman"/>
          <w:b/>
          <w:sz w:val="24"/>
          <w:szCs w:val="24"/>
          <w:lang w:val="tr-TR"/>
        </w:rPr>
        <w:t>(Ek:RG-11/7/2020-31182-C.K-2754/1 md.)</w:t>
      </w:r>
      <w:r w:rsidRPr="00E679BE">
        <w:rPr>
          <w:rFonts w:ascii="Times New Roman" w:hAnsi="Times New Roman"/>
          <w:sz w:val="24"/>
          <w:szCs w:val="24"/>
        </w:rPr>
        <w:t xml:space="preserve"> </w:t>
      </w:r>
      <w:proofErr w:type="spellStart"/>
      <w:r w:rsidRPr="00E679BE">
        <w:rPr>
          <w:rFonts w:ascii="Times New Roman" w:hAnsi="Times New Roman"/>
          <w:sz w:val="24"/>
          <w:szCs w:val="24"/>
        </w:rPr>
        <w:t>Yüzde</w:t>
      </w:r>
      <w:proofErr w:type="spellEnd"/>
      <w:r w:rsidRPr="00E679BE">
        <w:rPr>
          <w:rFonts w:ascii="Times New Roman" w:hAnsi="Times New Roman"/>
          <w:sz w:val="24"/>
          <w:szCs w:val="24"/>
        </w:rPr>
        <w:t xml:space="preserve"> </w:t>
      </w:r>
      <w:proofErr w:type="spellStart"/>
      <w:r w:rsidRPr="00E679BE">
        <w:rPr>
          <w:rFonts w:ascii="Times New Roman" w:hAnsi="Times New Roman"/>
          <w:sz w:val="24"/>
          <w:szCs w:val="24"/>
        </w:rPr>
        <w:t>kırk</w:t>
      </w:r>
      <w:proofErr w:type="spellEnd"/>
      <w:r w:rsidRPr="00E679BE">
        <w:rPr>
          <w:rFonts w:ascii="Times New Roman" w:hAnsi="Times New Roman"/>
          <w:sz w:val="24"/>
          <w:szCs w:val="24"/>
        </w:rPr>
        <w:t xml:space="preserve"> </w:t>
      </w:r>
      <w:proofErr w:type="spellStart"/>
      <w:r w:rsidRPr="00E679BE">
        <w:rPr>
          <w:rFonts w:ascii="Times New Roman" w:hAnsi="Times New Roman"/>
          <w:sz w:val="24"/>
          <w:szCs w:val="24"/>
        </w:rPr>
        <w:t>ve</w:t>
      </w:r>
      <w:proofErr w:type="spellEnd"/>
      <w:r w:rsidRPr="00E679BE">
        <w:rPr>
          <w:rFonts w:ascii="Times New Roman" w:hAnsi="Times New Roman"/>
          <w:sz w:val="24"/>
          <w:szCs w:val="24"/>
        </w:rPr>
        <w:t xml:space="preserve"> </w:t>
      </w:r>
      <w:proofErr w:type="spellStart"/>
      <w:r w:rsidRPr="00E679BE">
        <w:rPr>
          <w:rFonts w:ascii="Times New Roman" w:hAnsi="Times New Roman"/>
          <w:sz w:val="24"/>
          <w:szCs w:val="24"/>
        </w:rPr>
        <w:t>üzerinde</w:t>
      </w:r>
      <w:proofErr w:type="spellEnd"/>
      <w:r w:rsidRPr="00E679BE">
        <w:rPr>
          <w:rFonts w:ascii="Times New Roman" w:hAnsi="Times New Roman"/>
          <w:sz w:val="24"/>
          <w:szCs w:val="24"/>
        </w:rPr>
        <w:t xml:space="preserve"> </w:t>
      </w:r>
      <w:proofErr w:type="spellStart"/>
      <w:r w:rsidRPr="00E679BE">
        <w:rPr>
          <w:rFonts w:ascii="Times New Roman" w:hAnsi="Times New Roman"/>
          <w:sz w:val="24"/>
          <w:szCs w:val="24"/>
        </w:rPr>
        <w:t>engelli</w:t>
      </w:r>
      <w:proofErr w:type="spellEnd"/>
      <w:r w:rsidRPr="00E679BE">
        <w:rPr>
          <w:rFonts w:ascii="Times New Roman" w:hAnsi="Times New Roman"/>
          <w:sz w:val="24"/>
          <w:szCs w:val="24"/>
        </w:rPr>
        <w:t xml:space="preserve"> </w:t>
      </w:r>
      <w:proofErr w:type="spellStart"/>
      <w:r w:rsidRPr="00E679BE">
        <w:rPr>
          <w:rFonts w:ascii="Times New Roman" w:hAnsi="Times New Roman"/>
          <w:sz w:val="24"/>
          <w:szCs w:val="24"/>
        </w:rPr>
        <w:t>olduğunu</w:t>
      </w:r>
      <w:proofErr w:type="spellEnd"/>
      <w:r w:rsidRPr="00E679BE">
        <w:rPr>
          <w:rFonts w:ascii="Times New Roman" w:hAnsi="Times New Roman"/>
          <w:sz w:val="24"/>
          <w:szCs w:val="24"/>
        </w:rPr>
        <w:t xml:space="preserve"> </w:t>
      </w:r>
      <w:proofErr w:type="spellStart"/>
      <w:r w:rsidRPr="00E679BE">
        <w:rPr>
          <w:rFonts w:ascii="Times New Roman" w:hAnsi="Times New Roman"/>
          <w:sz w:val="24"/>
          <w:szCs w:val="24"/>
        </w:rPr>
        <w:t>yetkili</w:t>
      </w:r>
      <w:proofErr w:type="spellEnd"/>
      <w:r w:rsidRPr="00E679BE">
        <w:rPr>
          <w:rFonts w:ascii="Times New Roman" w:hAnsi="Times New Roman"/>
          <w:sz w:val="24"/>
          <w:szCs w:val="24"/>
        </w:rPr>
        <w:t xml:space="preserve"> </w:t>
      </w:r>
      <w:proofErr w:type="spellStart"/>
      <w:r w:rsidRPr="00E679BE">
        <w:rPr>
          <w:rFonts w:ascii="Times New Roman" w:hAnsi="Times New Roman"/>
          <w:sz w:val="24"/>
          <w:szCs w:val="24"/>
        </w:rPr>
        <w:t>sağlık</w:t>
      </w:r>
      <w:proofErr w:type="spellEnd"/>
      <w:r w:rsidRPr="00E679BE">
        <w:rPr>
          <w:rFonts w:ascii="Times New Roman" w:hAnsi="Times New Roman"/>
          <w:sz w:val="24"/>
          <w:szCs w:val="24"/>
        </w:rPr>
        <w:t xml:space="preserve"> </w:t>
      </w:r>
      <w:proofErr w:type="spellStart"/>
      <w:r w:rsidRPr="00E679BE">
        <w:rPr>
          <w:rFonts w:ascii="Times New Roman" w:hAnsi="Times New Roman"/>
          <w:sz w:val="24"/>
          <w:szCs w:val="24"/>
        </w:rPr>
        <w:t>kurullarından</w:t>
      </w:r>
      <w:proofErr w:type="spellEnd"/>
      <w:r w:rsidRPr="00E679BE">
        <w:rPr>
          <w:rFonts w:ascii="Times New Roman" w:hAnsi="Times New Roman"/>
          <w:sz w:val="24"/>
          <w:szCs w:val="24"/>
        </w:rPr>
        <w:t xml:space="preserve"> </w:t>
      </w:r>
      <w:proofErr w:type="spellStart"/>
      <w:r w:rsidRPr="00E679BE">
        <w:rPr>
          <w:rFonts w:ascii="Times New Roman" w:hAnsi="Times New Roman"/>
          <w:sz w:val="24"/>
          <w:szCs w:val="24"/>
        </w:rPr>
        <w:t>alınan</w:t>
      </w:r>
      <w:proofErr w:type="spellEnd"/>
      <w:r w:rsidRPr="00E679BE">
        <w:rPr>
          <w:rFonts w:ascii="Times New Roman" w:hAnsi="Times New Roman"/>
          <w:sz w:val="24"/>
          <w:szCs w:val="24"/>
        </w:rPr>
        <w:t xml:space="preserve"> </w:t>
      </w:r>
      <w:proofErr w:type="spellStart"/>
      <w:r w:rsidRPr="00E679BE">
        <w:rPr>
          <w:rFonts w:ascii="Times New Roman" w:hAnsi="Times New Roman"/>
          <w:sz w:val="24"/>
          <w:szCs w:val="24"/>
        </w:rPr>
        <w:t>rapor</w:t>
      </w:r>
      <w:proofErr w:type="spellEnd"/>
      <w:r w:rsidRPr="00E679BE">
        <w:rPr>
          <w:rFonts w:ascii="Times New Roman" w:hAnsi="Times New Roman"/>
          <w:sz w:val="24"/>
          <w:szCs w:val="24"/>
        </w:rPr>
        <w:t xml:space="preserve"> </w:t>
      </w:r>
      <w:proofErr w:type="spellStart"/>
      <w:r w:rsidRPr="00E679BE">
        <w:rPr>
          <w:rFonts w:ascii="Times New Roman" w:hAnsi="Times New Roman"/>
          <w:sz w:val="24"/>
          <w:szCs w:val="24"/>
        </w:rPr>
        <w:t>ile</w:t>
      </w:r>
      <w:proofErr w:type="spellEnd"/>
      <w:r w:rsidRPr="00E679BE">
        <w:rPr>
          <w:rFonts w:ascii="Times New Roman" w:hAnsi="Times New Roman"/>
          <w:sz w:val="24"/>
          <w:szCs w:val="24"/>
        </w:rPr>
        <w:t xml:space="preserve"> </w:t>
      </w:r>
      <w:proofErr w:type="spellStart"/>
      <w:r w:rsidRPr="00E679BE">
        <w:rPr>
          <w:rFonts w:ascii="Times New Roman" w:hAnsi="Times New Roman"/>
          <w:sz w:val="24"/>
          <w:szCs w:val="24"/>
        </w:rPr>
        <w:t>belgelendiren</w:t>
      </w:r>
      <w:proofErr w:type="spellEnd"/>
      <w:r w:rsidRPr="00E679BE">
        <w:rPr>
          <w:rFonts w:ascii="Times New Roman" w:hAnsi="Times New Roman"/>
          <w:sz w:val="24"/>
          <w:szCs w:val="24"/>
        </w:rPr>
        <w:t xml:space="preserve"> </w:t>
      </w:r>
      <w:proofErr w:type="spellStart"/>
      <w:r w:rsidRPr="00E679BE">
        <w:rPr>
          <w:rFonts w:ascii="Times New Roman" w:hAnsi="Times New Roman"/>
          <w:sz w:val="24"/>
          <w:szCs w:val="24"/>
        </w:rPr>
        <w:t>engelli</w:t>
      </w:r>
      <w:proofErr w:type="spellEnd"/>
      <w:r w:rsidRPr="00E679BE">
        <w:rPr>
          <w:rFonts w:ascii="Times New Roman" w:hAnsi="Times New Roman"/>
          <w:sz w:val="24"/>
          <w:szCs w:val="24"/>
        </w:rPr>
        <w:t xml:space="preserve"> </w:t>
      </w:r>
      <w:proofErr w:type="spellStart"/>
      <w:r w:rsidRPr="00E679BE">
        <w:rPr>
          <w:rFonts w:ascii="Times New Roman" w:hAnsi="Times New Roman"/>
          <w:sz w:val="24"/>
          <w:szCs w:val="24"/>
        </w:rPr>
        <w:t>personel</w:t>
      </w:r>
      <w:proofErr w:type="spellEnd"/>
      <w:r w:rsidRPr="00E679BE">
        <w:rPr>
          <w:rFonts w:ascii="Times New Roman" w:hAnsi="Times New Roman"/>
          <w:sz w:val="24"/>
          <w:szCs w:val="24"/>
        </w:rPr>
        <w:t xml:space="preserve"> </w:t>
      </w:r>
      <w:proofErr w:type="spellStart"/>
      <w:r w:rsidRPr="00E679BE">
        <w:rPr>
          <w:rFonts w:ascii="Times New Roman" w:hAnsi="Times New Roman"/>
          <w:sz w:val="24"/>
          <w:szCs w:val="24"/>
        </w:rPr>
        <w:t>ile</w:t>
      </w:r>
      <w:proofErr w:type="spellEnd"/>
      <w:r w:rsidRPr="00E679BE">
        <w:rPr>
          <w:rFonts w:ascii="Times New Roman" w:hAnsi="Times New Roman"/>
          <w:sz w:val="24"/>
          <w:szCs w:val="24"/>
        </w:rPr>
        <w:t xml:space="preserve"> </w:t>
      </w:r>
      <w:proofErr w:type="spellStart"/>
      <w:r w:rsidRPr="00E679BE">
        <w:rPr>
          <w:rFonts w:ascii="Times New Roman" w:hAnsi="Times New Roman"/>
          <w:sz w:val="24"/>
          <w:szCs w:val="24"/>
        </w:rPr>
        <w:t>kanunen</w:t>
      </w:r>
      <w:proofErr w:type="spellEnd"/>
      <w:r w:rsidRPr="00E679BE">
        <w:rPr>
          <w:rFonts w:ascii="Times New Roman" w:hAnsi="Times New Roman"/>
          <w:sz w:val="24"/>
          <w:szCs w:val="24"/>
        </w:rPr>
        <w:t xml:space="preserve"> </w:t>
      </w:r>
      <w:proofErr w:type="spellStart"/>
      <w:r w:rsidRPr="00E679BE">
        <w:rPr>
          <w:rFonts w:ascii="Times New Roman" w:hAnsi="Times New Roman"/>
          <w:sz w:val="24"/>
          <w:szCs w:val="24"/>
        </w:rPr>
        <w:t>bakmakla</w:t>
      </w:r>
      <w:proofErr w:type="spellEnd"/>
      <w:r w:rsidRPr="00E679BE">
        <w:rPr>
          <w:rFonts w:ascii="Times New Roman" w:hAnsi="Times New Roman"/>
          <w:sz w:val="24"/>
          <w:szCs w:val="24"/>
        </w:rPr>
        <w:t xml:space="preserve"> </w:t>
      </w:r>
      <w:proofErr w:type="spellStart"/>
      <w:r w:rsidRPr="00E679BE">
        <w:rPr>
          <w:rFonts w:ascii="Times New Roman" w:hAnsi="Times New Roman"/>
          <w:sz w:val="24"/>
          <w:szCs w:val="24"/>
        </w:rPr>
        <w:t>mükellef</w:t>
      </w:r>
      <w:proofErr w:type="spellEnd"/>
      <w:r w:rsidRPr="00E679BE">
        <w:rPr>
          <w:rFonts w:ascii="Times New Roman" w:hAnsi="Times New Roman"/>
          <w:sz w:val="24"/>
          <w:szCs w:val="24"/>
        </w:rPr>
        <w:t xml:space="preserve"> </w:t>
      </w:r>
      <w:proofErr w:type="spellStart"/>
      <w:r w:rsidRPr="00E679BE">
        <w:rPr>
          <w:rFonts w:ascii="Times New Roman" w:hAnsi="Times New Roman"/>
          <w:sz w:val="24"/>
          <w:szCs w:val="24"/>
        </w:rPr>
        <w:t>bulunduğu</w:t>
      </w:r>
      <w:proofErr w:type="spellEnd"/>
      <w:r w:rsidRPr="00E679BE">
        <w:rPr>
          <w:rFonts w:ascii="Times New Roman" w:hAnsi="Times New Roman"/>
          <w:sz w:val="24"/>
          <w:szCs w:val="24"/>
        </w:rPr>
        <w:t xml:space="preserve"> </w:t>
      </w:r>
      <w:proofErr w:type="spellStart"/>
      <w:r w:rsidRPr="00E679BE">
        <w:rPr>
          <w:rFonts w:ascii="Times New Roman" w:hAnsi="Times New Roman"/>
          <w:sz w:val="24"/>
          <w:szCs w:val="24"/>
        </w:rPr>
        <w:t>ve</w:t>
      </w:r>
      <w:proofErr w:type="spellEnd"/>
      <w:r w:rsidRPr="00E679BE">
        <w:rPr>
          <w:rFonts w:ascii="Times New Roman" w:hAnsi="Times New Roman"/>
          <w:sz w:val="24"/>
          <w:szCs w:val="24"/>
        </w:rPr>
        <w:t xml:space="preserve"> </w:t>
      </w:r>
      <w:proofErr w:type="spellStart"/>
      <w:r w:rsidRPr="00E679BE">
        <w:rPr>
          <w:rFonts w:ascii="Times New Roman" w:hAnsi="Times New Roman"/>
          <w:sz w:val="24"/>
          <w:szCs w:val="24"/>
        </w:rPr>
        <w:t>konutta</w:t>
      </w:r>
      <w:proofErr w:type="spellEnd"/>
      <w:r w:rsidRPr="00E679BE">
        <w:rPr>
          <w:rFonts w:ascii="Times New Roman" w:hAnsi="Times New Roman"/>
          <w:sz w:val="24"/>
          <w:szCs w:val="24"/>
        </w:rPr>
        <w:t xml:space="preserve"> </w:t>
      </w:r>
      <w:proofErr w:type="spellStart"/>
      <w:r w:rsidRPr="00E679BE">
        <w:rPr>
          <w:rFonts w:ascii="Times New Roman" w:hAnsi="Times New Roman"/>
          <w:sz w:val="24"/>
          <w:szCs w:val="24"/>
        </w:rPr>
        <w:t>birlikte</w:t>
      </w:r>
      <w:proofErr w:type="spellEnd"/>
      <w:r w:rsidRPr="00E679BE">
        <w:rPr>
          <w:rFonts w:ascii="Times New Roman" w:hAnsi="Times New Roman"/>
          <w:sz w:val="24"/>
          <w:szCs w:val="24"/>
        </w:rPr>
        <w:t xml:space="preserve"> </w:t>
      </w:r>
      <w:proofErr w:type="spellStart"/>
      <w:r w:rsidRPr="00E679BE">
        <w:rPr>
          <w:rFonts w:ascii="Times New Roman" w:hAnsi="Times New Roman"/>
          <w:sz w:val="24"/>
          <w:szCs w:val="24"/>
        </w:rPr>
        <w:t>oturacağı</w:t>
      </w:r>
      <w:proofErr w:type="spellEnd"/>
      <w:r w:rsidRPr="00E679BE">
        <w:rPr>
          <w:rFonts w:ascii="Times New Roman" w:hAnsi="Times New Roman"/>
          <w:sz w:val="24"/>
          <w:szCs w:val="24"/>
        </w:rPr>
        <w:t xml:space="preserve"> her </w:t>
      </w:r>
      <w:proofErr w:type="spellStart"/>
      <w:r w:rsidRPr="00E679BE">
        <w:rPr>
          <w:rFonts w:ascii="Times New Roman" w:hAnsi="Times New Roman"/>
          <w:sz w:val="24"/>
          <w:szCs w:val="24"/>
        </w:rPr>
        <w:t>bir</w:t>
      </w:r>
      <w:proofErr w:type="spellEnd"/>
      <w:r w:rsidRPr="00E679BE">
        <w:rPr>
          <w:rFonts w:ascii="Times New Roman" w:hAnsi="Times New Roman"/>
          <w:sz w:val="24"/>
          <w:szCs w:val="24"/>
        </w:rPr>
        <w:t xml:space="preserve"> </w:t>
      </w:r>
      <w:proofErr w:type="spellStart"/>
      <w:r w:rsidRPr="00E679BE">
        <w:rPr>
          <w:rFonts w:ascii="Times New Roman" w:hAnsi="Times New Roman"/>
          <w:sz w:val="24"/>
          <w:szCs w:val="24"/>
        </w:rPr>
        <w:t>engelli</w:t>
      </w:r>
      <w:proofErr w:type="spellEnd"/>
      <w:r w:rsidRPr="00E679BE">
        <w:rPr>
          <w:rFonts w:ascii="Times New Roman" w:hAnsi="Times New Roman"/>
          <w:sz w:val="24"/>
          <w:szCs w:val="24"/>
        </w:rPr>
        <w:t xml:space="preserve"> </w:t>
      </w:r>
      <w:proofErr w:type="spellStart"/>
      <w:r w:rsidRPr="00E679BE">
        <w:rPr>
          <w:rFonts w:ascii="Times New Roman" w:hAnsi="Times New Roman"/>
          <w:sz w:val="24"/>
          <w:szCs w:val="24"/>
        </w:rPr>
        <w:t>aile</w:t>
      </w:r>
      <w:proofErr w:type="spellEnd"/>
      <w:r w:rsidRPr="00E679BE">
        <w:rPr>
          <w:rFonts w:ascii="Times New Roman" w:hAnsi="Times New Roman"/>
          <w:sz w:val="24"/>
          <w:szCs w:val="24"/>
        </w:rPr>
        <w:t xml:space="preserve"> </w:t>
      </w:r>
      <w:proofErr w:type="spellStart"/>
      <w:r w:rsidRPr="00E679BE">
        <w:rPr>
          <w:rFonts w:ascii="Times New Roman" w:hAnsi="Times New Roman"/>
          <w:sz w:val="24"/>
          <w:szCs w:val="24"/>
        </w:rPr>
        <w:t>ferdi</w:t>
      </w:r>
      <w:proofErr w:type="spellEnd"/>
      <w:r w:rsidRPr="00E679BE">
        <w:rPr>
          <w:rFonts w:ascii="Times New Roman" w:hAnsi="Times New Roman"/>
          <w:sz w:val="24"/>
          <w:szCs w:val="24"/>
        </w:rPr>
        <w:t xml:space="preserve"> (</w:t>
      </w:r>
      <w:proofErr w:type="spellStart"/>
      <w:r w:rsidRPr="00E679BE">
        <w:rPr>
          <w:rFonts w:ascii="Times New Roman" w:hAnsi="Times New Roman"/>
          <w:sz w:val="24"/>
          <w:szCs w:val="24"/>
        </w:rPr>
        <w:t>eş</w:t>
      </w:r>
      <w:proofErr w:type="spellEnd"/>
      <w:r w:rsidRPr="00E679BE">
        <w:rPr>
          <w:rFonts w:ascii="Times New Roman" w:hAnsi="Times New Roman"/>
          <w:sz w:val="24"/>
          <w:szCs w:val="24"/>
        </w:rPr>
        <w:t xml:space="preserve"> </w:t>
      </w:r>
      <w:proofErr w:type="spellStart"/>
      <w:r w:rsidRPr="00E679BE">
        <w:rPr>
          <w:rFonts w:ascii="Times New Roman" w:hAnsi="Times New Roman"/>
          <w:sz w:val="24"/>
          <w:szCs w:val="24"/>
        </w:rPr>
        <w:t>ve</w:t>
      </w:r>
      <w:proofErr w:type="spellEnd"/>
      <w:r w:rsidRPr="00E679BE">
        <w:rPr>
          <w:rFonts w:ascii="Times New Roman" w:hAnsi="Times New Roman"/>
          <w:sz w:val="24"/>
          <w:szCs w:val="24"/>
        </w:rPr>
        <w:t xml:space="preserve"> </w:t>
      </w:r>
      <w:proofErr w:type="spellStart"/>
      <w:r w:rsidRPr="00E679BE">
        <w:rPr>
          <w:rFonts w:ascii="Times New Roman" w:hAnsi="Times New Roman"/>
          <w:sz w:val="24"/>
          <w:szCs w:val="24"/>
        </w:rPr>
        <w:t>çocuk</w:t>
      </w:r>
      <w:proofErr w:type="spellEnd"/>
      <w:r w:rsidRPr="00E679BE">
        <w:rPr>
          <w:rFonts w:ascii="Times New Roman" w:hAnsi="Times New Roman"/>
          <w:sz w:val="24"/>
          <w:szCs w:val="24"/>
        </w:rPr>
        <w:t xml:space="preserve"> </w:t>
      </w:r>
      <w:proofErr w:type="spellStart"/>
      <w:r w:rsidRPr="00E679BE">
        <w:rPr>
          <w:rFonts w:ascii="Times New Roman" w:hAnsi="Times New Roman"/>
          <w:sz w:val="24"/>
          <w:szCs w:val="24"/>
        </w:rPr>
        <w:t>dahil</w:t>
      </w:r>
      <w:proofErr w:type="spellEnd"/>
      <w:r w:rsidRPr="00E679BE">
        <w:rPr>
          <w:rFonts w:ascii="Times New Roman" w:hAnsi="Times New Roman"/>
          <w:sz w:val="24"/>
          <w:szCs w:val="24"/>
        </w:rPr>
        <w:t xml:space="preserve">) </w:t>
      </w:r>
      <w:proofErr w:type="spellStart"/>
      <w:r w:rsidRPr="00E679BE">
        <w:rPr>
          <w:rFonts w:ascii="Times New Roman" w:hAnsi="Times New Roman"/>
          <w:sz w:val="24"/>
          <w:szCs w:val="24"/>
        </w:rPr>
        <w:t>için</w:t>
      </w:r>
      <w:proofErr w:type="spellEnd"/>
      <w:r w:rsidRPr="00E679BE">
        <w:rPr>
          <w:rFonts w:ascii="Times New Roman" w:hAnsi="Times New Roman"/>
          <w:sz w:val="24"/>
          <w:szCs w:val="24"/>
        </w:rPr>
        <w:t xml:space="preserve"> (+ 40) </w:t>
      </w:r>
      <w:proofErr w:type="spellStart"/>
      <w:r w:rsidRPr="00E679BE">
        <w:rPr>
          <w:rFonts w:ascii="Times New Roman" w:hAnsi="Times New Roman"/>
          <w:sz w:val="24"/>
          <w:szCs w:val="24"/>
        </w:rPr>
        <w:t>puan</w:t>
      </w:r>
      <w:proofErr w:type="spellEnd"/>
      <w:r w:rsidRPr="00E679BE">
        <w:rPr>
          <w:rFonts w:ascii="Times New Roman" w:hAnsi="Times New Roman"/>
          <w:sz w:val="24"/>
          <w:szCs w:val="24"/>
        </w:rPr>
        <w:t>,</w:t>
      </w:r>
    </w:p>
    <w:p w:rsidR="00E679BE" w:rsidRPr="00E679BE" w:rsidRDefault="00E679BE" w:rsidP="00E679BE">
      <w:pPr>
        <w:pStyle w:val="ksmblm"/>
        <w:widowControl w:val="0"/>
        <w:tabs>
          <w:tab w:val="clear" w:pos="3543"/>
        </w:tabs>
        <w:spacing w:before="0" w:line="240" w:lineRule="exact"/>
        <w:ind w:firstLine="567"/>
        <w:rPr>
          <w:rFonts w:ascii="Times New Roman" w:hAnsi="Times New Roman"/>
          <w:sz w:val="24"/>
          <w:szCs w:val="24"/>
          <w:lang w:val="tr-TR"/>
        </w:rPr>
      </w:pPr>
      <w:r w:rsidRPr="00E679BE">
        <w:rPr>
          <w:rFonts w:ascii="Times New Roman" w:hAnsi="Times New Roman"/>
          <w:sz w:val="24"/>
          <w:szCs w:val="24"/>
          <w:lang w:val="tr-TR"/>
        </w:rPr>
        <w:t xml:space="preserve">l) </w:t>
      </w:r>
      <w:r w:rsidRPr="00E679BE">
        <w:rPr>
          <w:rFonts w:ascii="Times New Roman" w:hAnsi="Times New Roman"/>
          <w:b/>
          <w:sz w:val="24"/>
          <w:szCs w:val="24"/>
          <w:lang w:val="tr-TR"/>
        </w:rPr>
        <w:t>(</w:t>
      </w:r>
      <w:proofErr w:type="gramStart"/>
      <w:r w:rsidRPr="00E679BE">
        <w:rPr>
          <w:rFonts w:ascii="Times New Roman" w:hAnsi="Times New Roman"/>
          <w:b/>
          <w:sz w:val="24"/>
          <w:szCs w:val="24"/>
          <w:lang w:val="tr-TR"/>
        </w:rPr>
        <w:t>Ek:RG</w:t>
      </w:r>
      <w:proofErr w:type="gramEnd"/>
      <w:r w:rsidRPr="00E679BE">
        <w:rPr>
          <w:rFonts w:ascii="Times New Roman" w:hAnsi="Times New Roman"/>
          <w:b/>
          <w:sz w:val="24"/>
          <w:szCs w:val="24"/>
          <w:lang w:val="tr-TR"/>
        </w:rPr>
        <w:t xml:space="preserve">-11/7/2020-31182-C.K-2754/1 md.) </w:t>
      </w:r>
      <w:r w:rsidRPr="00E679BE">
        <w:rPr>
          <w:rFonts w:ascii="Times New Roman" w:hAnsi="Times New Roman"/>
          <w:sz w:val="24"/>
          <w:szCs w:val="24"/>
          <w:lang w:val="tr-TR"/>
        </w:rPr>
        <w:t>Gaziler ile şehit yakınlarının (eş, çocuk, anne, baba ve kardeş) her biri için (+ 40) puan,</w:t>
      </w:r>
    </w:p>
    <w:p w:rsidR="00E679BE" w:rsidRPr="00E679BE" w:rsidRDefault="00E679BE" w:rsidP="00E679BE">
      <w:pPr>
        <w:pStyle w:val="ksmblm"/>
        <w:widowControl w:val="0"/>
        <w:tabs>
          <w:tab w:val="clear" w:pos="3543"/>
        </w:tabs>
        <w:spacing w:before="0" w:line="240" w:lineRule="exact"/>
        <w:ind w:firstLine="567"/>
        <w:rPr>
          <w:rFonts w:ascii="Times New Roman" w:hAnsi="Times New Roman"/>
          <w:sz w:val="24"/>
          <w:szCs w:val="24"/>
          <w:lang w:val="tr-TR"/>
        </w:rPr>
      </w:pPr>
      <w:r w:rsidRPr="00E679BE">
        <w:rPr>
          <w:rFonts w:ascii="Times New Roman" w:hAnsi="Times New Roman"/>
          <w:sz w:val="24"/>
          <w:szCs w:val="24"/>
          <w:lang w:val="tr-TR"/>
        </w:rPr>
        <w:tab/>
        <w:t xml:space="preserve">NOT </w:t>
      </w:r>
    </w:p>
    <w:p w:rsidR="00E679BE" w:rsidRPr="00E679BE" w:rsidRDefault="00E679BE" w:rsidP="00E679BE">
      <w:pPr>
        <w:pStyle w:val="Nor"/>
        <w:widowControl w:val="0"/>
        <w:tabs>
          <w:tab w:val="clear" w:pos="567"/>
        </w:tabs>
        <w:spacing w:line="240" w:lineRule="exact"/>
        <w:ind w:firstLine="567"/>
        <w:rPr>
          <w:rFonts w:ascii="Times New Roman" w:hAnsi="Times New Roman"/>
          <w:sz w:val="24"/>
          <w:szCs w:val="24"/>
          <w:lang w:val="tr-TR"/>
        </w:rPr>
      </w:pPr>
      <w:r w:rsidRPr="00E679BE">
        <w:rPr>
          <w:rFonts w:ascii="Times New Roman" w:hAnsi="Times New Roman"/>
          <w:sz w:val="24"/>
          <w:szCs w:val="24"/>
          <w:lang w:val="tr-TR"/>
        </w:rPr>
        <w:tab/>
        <w:t xml:space="preserve">1 – Cetvelin, (b), (c) ve (h) </w:t>
      </w:r>
      <w:proofErr w:type="spellStart"/>
      <w:r w:rsidRPr="00E679BE">
        <w:rPr>
          <w:rFonts w:ascii="Times New Roman" w:hAnsi="Times New Roman"/>
          <w:sz w:val="24"/>
          <w:szCs w:val="24"/>
          <w:lang w:val="tr-TR"/>
        </w:rPr>
        <w:t>bendlerindeki</w:t>
      </w:r>
      <w:proofErr w:type="spellEnd"/>
      <w:r w:rsidRPr="00E679BE">
        <w:rPr>
          <w:rFonts w:ascii="Times New Roman" w:hAnsi="Times New Roman"/>
          <w:sz w:val="24"/>
          <w:szCs w:val="24"/>
          <w:lang w:val="tr-TR"/>
        </w:rPr>
        <w:t xml:space="preserve"> yılların ay ve gün olarak tespit edilen bakiyel</w:t>
      </w:r>
      <w:r w:rsidRPr="00E679BE">
        <w:rPr>
          <w:rFonts w:ascii="Times New Roman" w:hAnsi="Times New Roman"/>
          <w:sz w:val="24"/>
          <w:szCs w:val="24"/>
          <w:lang w:val="tr-TR"/>
        </w:rPr>
        <w:t>e</w:t>
      </w:r>
      <w:r w:rsidRPr="00E679BE">
        <w:rPr>
          <w:rFonts w:ascii="Times New Roman" w:hAnsi="Times New Roman"/>
          <w:sz w:val="24"/>
          <w:szCs w:val="24"/>
          <w:lang w:val="tr-TR"/>
        </w:rPr>
        <w:t>rinin puan değeri, oranlama yoluyla hesaplanarak, toplam puanlamada dikkate alınır.</w:t>
      </w:r>
    </w:p>
    <w:p w:rsidR="00E679BE" w:rsidRPr="00E679BE" w:rsidRDefault="00E679BE" w:rsidP="00E679BE">
      <w:pPr>
        <w:pStyle w:val="Nor"/>
        <w:widowControl w:val="0"/>
        <w:tabs>
          <w:tab w:val="clear" w:pos="567"/>
        </w:tabs>
        <w:spacing w:line="240" w:lineRule="exact"/>
        <w:ind w:firstLine="567"/>
        <w:rPr>
          <w:rFonts w:ascii="Times New Roman" w:hAnsi="Times New Roman"/>
          <w:sz w:val="24"/>
          <w:szCs w:val="24"/>
          <w:lang w:val="tr-TR"/>
        </w:rPr>
      </w:pPr>
      <w:r w:rsidRPr="00E679BE">
        <w:rPr>
          <w:rFonts w:ascii="Times New Roman" w:hAnsi="Times New Roman"/>
          <w:sz w:val="24"/>
          <w:szCs w:val="24"/>
          <w:lang w:val="tr-TR"/>
        </w:rPr>
        <w:tab/>
        <w:t>2 – Konut tahsis talebinde bulunan personelin, kanunen bakmakla mükellef olduğu ve konutta birlikte oturacağı aile fertlerinin, beyan tarihinde yıllık gelirleri topl</w:t>
      </w:r>
      <w:r w:rsidRPr="00E679BE">
        <w:rPr>
          <w:rFonts w:ascii="Times New Roman" w:hAnsi="Times New Roman"/>
          <w:sz w:val="24"/>
          <w:szCs w:val="24"/>
          <w:lang w:val="tr-TR"/>
        </w:rPr>
        <w:t>a</w:t>
      </w:r>
      <w:r w:rsidRPr="00E679BE">
        <w:rPr>
          <w:rFonts w:ascii="Times New Roman" w:hAnsi="Times New Roman"/>
          <w:sz w:val="24"/>
          <w:szCs w:val="24"/>
          <w:lang w:val="tr-TR"/>
        </w:rPr>
        <w:t>mını tespit mümkün değilse, bir önceki yılın gelirleri toplamı esas alınır.</w:t>
      </w:r>
    </w:p>
    <w:p w:rsidR="00E679BE" w:rsidRPr="00E679BE" w:rsidRDefault="00E679BE" w:rsidP="00E679BE">
      <w:pPr>
        <w:pStyle w:val="Nor"/>
        <w:widowControl w:val="0"/>
        <w:tabs>
          <w:tab w:val="clear" w:pos="567"/>
        </w:tabs>
        <w:spacing w:line="240" w:lineRule="exact"/>
        <w:ind w:firstLine="567"/>
        <w:rPr>
          <w:rFonts w:ascii="Times New Roman" w:hAnsi="Times New Roman"/>
          <w:sz w:val="24"/>
          <w:szCs w:val="24"/>
          <w:lang w:val="tr-TR"/>
        </w:rPr>
      </w:pPr>
      <w:r w:rsidRPr="00E679BE">
        <w:rPr>
          <w:rFonts w:ascii="Times New Roman" w:hAnsi="Times New Roman"/>
          <w:sz w:val="24"/>
          <w:szCs w:val="24"/>
          <w:lang w:val="tr-TR"/>
        </w:rPr>
        <w:tab/>
        <w:t>3 – Beyan tarihindeki aylık net gelirlerin, (12) ile çarpılması suretiyle yıllık gelirler toplamı bul</w:t>
      </w:r>
      <w:r w:rsidRPr="00E679BE">
        <w:rPr>
          <w:rFonts w:ascii="Times New Roman" w:hAnsi="Times New Roman"/>
          <w:sz w:val="24"/>
          <w:szCs w:val="24"/>
          <w:lang w:val="tr-TR"/>
        </w:rPr>
        <w:t>u</w:t>
      </w:r>
      <w:r w:rsidRPr="00E679BE">
        <w:rPr>
          <w:rFonts w:ascii="Times New Roman" w:hAnsi="Times New Roman"/>
          <w:sz w:val="24"/>
          <w:szCs w:val="24"/>
          <w:lang w:val="tr-TR"/>
        </w:rPr>
        <w:t>nur.</w:t>
      </w:r>
    </w:p>
    <w:p w:rsidR="00E679BE" w:rsidRPr="00E679BE" w:rsidRDefault="00E679BE" w:rsidP="00E679BE">
      <w:pPr>
        <w:widowControl w:val="0"/>
        <w:spacing w:line="240" w:lineRule="exact"/>
        <w:rPr>
          <w:sz w:val="24"/>
          <w:szCs w:val="24"/>
        </w:rPr>
      </w:pPr>
    </w:p>
    <w:p w:rsidR="00E679BE" w:rsidRPr="00E679BE" w:rsidRDefault="00E679BE" w:rsidP="00E679BE">
      <w:pPr>
        <w:pStyle w:val="Nor"/>
        <w:widowControl w:val="0"/>
        <w:tabs>
          <w:tab w:val="clear" w:pos="567"/>
        </w:tabs>
        <w:spacing w:line="240" w:lineRule="exact"/>
        <w:ind w:left="284" w:hanging="284"/>
        <w:rPr>
          <w:rFonts w:ascii="Times New Roman" w:hAnsi="Times New Roman"/>
          <w:sz w:val="24"/>
          <w:szCs w:val="24"/>
          <w:lang w:val="tr-TR"/>
        </w:rPr>
      </w:pPr>
      <w:r w:rsidRPr="00E679BE">
        <w:rPr>
          <w:rFonts w:ascii="Times New Roman" w:hAnsi="Times New Roman"/>
          <w:sz w:val="24"/>
          <w:szCs w:val="24"/>
          <w:lang w:val="tr-TR"/>
        </w:rPr>
        <w:t>––––––––––––––––––</w:t>
      </w:r>
    </w:p>
    <w:p w:rsidR="00E679BE" w:rsidRPr="00E679BE" w:rsidRDefault="00E679BE" w:rsidP="00E679BE">
      <w:pPr>
        <w:pStyle w:val="Dipnot"/>
        <w:widowControl w:val="0"/>
        <w:tabs>
          <w:tab w:val="clear" w:pos="369"/>
        </w:tabs>
        <w:spacing w:line="240" w:lineRule="exact"/>
        <w:ind w:left="284" w:hanging="284"/>
        <w:jc w:val="both"/>
        <w:rPr>
          <w:rFonts w:ascii="Times New Roman" w:hAnsi="Times New Roman"/>
          <w:sz w:val="24"/>
          <w:szCs w:val="24"/>
          <w:lang w:val="tr-TR"/>
        </w:rPr>
      </w:pPr>
      <w:r w:rsidRPr="00E679BE">
        <w:rPr>
          <w:rFonts w:ascii="Times New Roman" w:hAnsi="Times New Roman"/>
          <w:sz w:val="24"/>
          <w:szCs w:val="24"/>
          <w:lang w:val="tr-TR"/>
        </w:rPr>
        <w:t>(1)</w:t>
      </w:r>
      <w:r w:rsidRPr="00E679BE">
        <w:rPr>
          <w:rFonts w:ascii="Times New Roman" w:hAnsi="Times New Roman"/>
          <w:sz w:val="24"/>
          <w:szCs w:val="24"/>
          <w:lang w:val="tr-TR"/>
        </w:rPr>
        <w:tab/>
      </w:r>
      <w:proofErr w:type="gramStart"/>
      <w:r w:rsidRPr="00E679BE">
        <w:rPr>
          <w:rFonts w:ascii="Times New Roman" w:hAnsi="Times New Roman"/>
          <w:sz w:val="24"/>
          <w:szCs w:val="24"/>
          <w:lang w:val="tr-TR"/>
        </w:rPr>
        <w:t>1/9/1986</w:t>
      </w:r>
      <w:proofErr w:type="gramEnd"/>
      <w:r w:rsidRPr="00E679BE">
        <w:rPr>
          <w:rFonts w:ascii="Times New Roman" w:hAnsi="Times New Roman"/>
          <w:sz w:val="24"/>
          <w:szCs w:val="24"/>
          <w:lang w:val="tr-TR"/>
        </w:rPr>
        <w:t xml:space="preserve"> tarih ve 86/10974 sayılı Bakanlar Kurulu Kararı ile değiştirilerek yeniden tanzim edilen bu cetvel, </w:t>
      </w:r>
      <w:proofErr w:type="spellStart"/>
      <w:r w:rsidRPr="00E679BE">
        <w:rPr>
          <w:rFonts w:ascii="Times New Roman" w:hAnsi="Times New Roman"/>
          <w:sz w:val="24"/>
          <w:szCs w:val="24"/>
          <w:lang w:val="tr-TR"/>
        </w:rPr>
        <w:t>Danıştayın</w:t>
      </w:r>
      <w:proofErr w:type="spellEnd"/>
      <w:r w:rsidRPr="00E679BE">
        <w:rPr>
          <w:rFonts w:ascii="Times New Roman" w:hAnsi="Times New Roman"/>
          <w:sz w:val="24"/>
          <w:szCs w:val="24"/>
          <w:lang w:val="tr-TR"/>
        </w:rPr>
        <w:t xml:space="preserve"> 26/6/1987 tarih ve E. 1986/48, K. 1987/33 sayılı kararı ile iptal edilmiş; daha sonra 11/9/1987 tarih ve 87/12144 sayılı Bakanlar Kurulu Kararı ile yeniden düzenlenmiştir.</w:t>
      </w:r>
    </w:p>
    <w:p w:rsidR="00FB767F" w:rsidRPr="00E679BE" w:rsidRDefault="00FB767F">
      <w:pPr>
        <w:rPr>
          <w:sz w:val="24"/>
          <w:szCs w:val="24"/>
        </w:rPr>
      </w:pPr>
    </w:p>
    <w:sectPr w:rsidR="00FB767F" w:rsidRPr="00E679BE" w:rsidSect="00E679BE">
      <w:pgSz w:w="11906" w:h="16838"/>
      <w:pgMar w:top="56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679BE"/>
    <w:rsid w:val="000947D2"/>
    <w:rsid w:val="000A4F9A"/>
    <w:rsid w:val="004E68AA"/>
    <w:rsid w:val="008128DA"/>
    <w:rsid w:val="00E161E1"/>
    <w:rsid w:val="00E2462C"/>
    <w:rsid w:val="00E679BE"/>
    <w:rsid w:val="00FB767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9B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smblm">
    <w:name w:val="kısımbölüm"/>
    <w:basedOn w:val="Normal"/>
    <w:next w:val="Normal"/>
    <w:rsid w:val="00E679BE"/>
    <w:pPr>
      <w:tabs>
        <w:tab w:val="center" w:pos="3543"/>
      </w:tabs>
      <w:spacing w:before="57"/>
      <w:jc w:val="both"/>
    </w:pPr>
    <w:rPr>
      <w:rFonts w:ascii="New York" w:hAnsi="New York"/>
      <w:sz w:val="18"/>
      <w:lang w:val="en-US"/>
    </w:rPr>
  </w:style>
  <w:style w:type="paragraph" w:customStyle="1" w:styleId="Nor">
    <w:name w:val="Nor."/>
    <w:basedOn w:val="Normal"/>
    <w:next w:val="Normal"/>
    <w:rsid w:val="00E679BE"/>
    <w:pPr>
      <w:tabs>
        <w:tab w:val="left" w:pos="567"/>
      </w:tabs>
      <w:jc w:val="both"/>
    </w:pPr>
    <w:rPr>
      <w:rFonts w:ascii="New York" w:hAnsi="New York"/>
      <w:sz w:val="18"/>
      <w:lang w:val="en-US"/>
    </w:rPr>
  </w:style>
  <w:style w:type="paragraph" w:customStyle="1" w:styleId="Dipnot">
    <w:name w:val="Dipnot"/>
    <w:basedOn w:val="Normal"/>
    <w:next w:val="Normal"/>
    <w:rsid w:val="00E679BE"/>
    <w:pPr>
      <w:tabs>
        <w:tab w:val="left" w:pos="369"/>
      </w:tabs>
      <w:ind w:left="369" w:hanging="369"/>
    </w:pPr>
    <w:rPr>
      <w:rFonts w:ascii="New York" w:hAnsi="New York"/>
      <w:i/>
      <w:sz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2023-12-15T11:51:00Z</dcterms:created>
  <dcterms:modified xsi:type="dcterms:W3CDTF">2023-12-15T11:53:00Z</dcterms:modified>
</cp:coreProperties>
</file>